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CBFB" w14:textId="73E9A417" w:rsidR="00DA0E0F" w:rsidRPr="00F007C8" w:rsidRDefault="001A41BA" w:rsidP="001A41BA">
      <w:pPr>
        <w:pStyle w:val="Pagrindinistekstas"/>
        <w:jc w:val="center"/>
        <w:rPr>
          <w:b/>
          <w:sz w:val="24"/>
          <w:szCs w:val="24"/>
        </w:rPr>
      </w:pPr>
      <w:r w:rsidRPr="00F007C8">
        <w:rPr>
          <w:b/>
          <w:sz w:val="24"/>
          <w:szCs w:val="24"/>
        </w:rPr>
        <w:t xml:space="preserve">DĖL ROKIŠKIO RAJONO SAVIVALDYBĖS TARYBOS 2019 METŲ RUGSĖJO 27 D. SPRENDIMO NR. TS-201 „DĖL </w:t>
      </w:r>
      <w:r w:rsidR="00DA0E0F" w:rsidRPr="00F007C8">
        <w:rPr>
          <w:b/>
          <w:sz w:val="24"/>
          <w:szCs w:val="24"/>
        </w:rPr>
        <w:t>SUTIKIMO PERIMTI VALSTYBĖS TURTĄ</w:t>
      </w:r>
      <w:r w:rsidRPr="00F007C8">
        <w:rPr>
          <w:b/>
          <w:sz w:val="24"/>
          <w:szCs w:val="24"/>
        </w:rPr>
        <w:t>“ PAKEITIMO</w:t>
      </w:r>
    </w:p>
    <w:p w14:paraId="0F685426" w14:textId="77777777" w:rsidR="00DA0E0F" w:rsidRPr="00F007C8" w:rsidRDefault="00DA0E0F" w:rsidP="001A41BA">
      <w:pPr>
        <w:pStyle w:val="Pagrindinistekstas"/>
        <w:jc w:val="center"/>
        <w:rPr>
          <w:b/>
          <w:sz w:val="24"/>
          <w:szCs w:val="24"/>
        </w:rPr>
      </w:pPr>
    </w:p>
    <w:p w14:paraId="3070E1F0" w14:textId="33857A96" w:rsidR="00DA0E0F" w:rsidRPr="00F007C8" w:rsidRDefault="00FE4FE7" w:rsidP="00DA0E0F">
      <w:pPr>
        <w:pStyle w:val="Pagrindinistekstas"/>
        <w:jc w:val="center"/>
        <w:rPr>
          <w:b/>
          <w:sz w:val="24"/>
          <w:szCs w:val="24"/>
        </w:rPr>
      </w:pPr>
      <w:r w:rsidRPr="00F007C8">
        <w:rPr>
          <w:sz w:val="24"/>
          <w:szCs w:val="24"/>
        </w:rPr>
        <w:t>2020 m. balandžio 24</w:t>
      </w:r>
      <w:r w:rsidR="00DA0E0F" w:rsidRPr="00F007C8">
        <w:rPr>
          <w:sz w:val="24"/>
          <w:szCs w:val="24"/>
        </w:rPr>
        <w:t xml:space="preserve"> d.</w:t>
      </w:r>
      <w:r w:rsidR="00DA0E0F" w:rsidRPr="00F007C8">
        <w:rPr>
          <w:b/>
          <w:sz w:val="24"/>
          <w:szCs w:val="24"/>
        </w:rPr>
        <w:t xml:space="preserve"> </w:t>
      </w:r>
      <w:r w:rsidR="00DA0E0F" w:rsidRPr="00F007C8">
        <w:rPr>
          <w:sz w:val="24"/>
          <w:szCs w:val="24"/>
        </w:rPr>
        <w:t xml:space="preserve"> Nr. TS-</w:t>
      </w:r>
    </w:p>
    <w:p w14:paraId="75988D80" w14:textId="77777777" w:rsidR="00DA0E0F" w:rsidRPr="00F007C8" w:rsidRDefault="00DA0E0F" w:rsidP="00DA0E0F">
      <w:pPr>
        <w:pStyle w:val="Pagrindinistekstas"/>
        <w:jc w:val="center"/>
        <w:rPr>
          <w:sz w:val="24"/>
          <w:szCs w:val="24"/>
        </w:rPr>
      </w:pPr>
      <w:r w:rsidRPr="00F007C8">
        <w:rPr>
          <w:sz w:val="24"/>
          <w:szCs w:val="24"/>
        </w:rPr>
        <w:t>Rokiškis</w:t>
      </w:r>
    </w:p>
    <w:p w14:paraId="7879551E" w14:textId="77777777" w:rsidR="00DA0E0F" w:rsidRPr="00F007C8" w:rsidRDefault="00DA0E0F" w:rsidP="00DA0E0F">
      <w:pPr>
        <w:pStyle w:val="Pagrindinistekstas"/>
        <w:rPr>
          <w:sz w:val="24"/>
          <w:szCs w:val="24"/>
        </w:rPr>
      </w:pPr>
    </w:p>
    <w:p w14:paraId="4755D2CA" w14:textId="77777777" w:rsidR="00F007C8" w:rsidRPr="00F007C8" w:rsidRDefault="00F007C8" w:rsidP="00DA0E0F">
      <w:pPr>
        <w:pStyle w:val="Pagrindinistekstas"/>
        <w:rPr>
          <w:sz w:val="24"/>
          <w:szCs w:val="24"/>
        </w:rPr>
      </w:pPr>
    </w:p>
    <w:p w14:paraId="7D24F2CD" w14:textId="77777777" w:rsidR="000D4E1C" w:rsidRPr="00F007C8" w:rsidRDefault="00005C66" w:rsidP="00DA0E0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Vadovaudamasi Lietuvos Respublikos vietos savivaldos įstatymo 18 straipsnio 1 dalimi ir</w:t>
      </w:r>
      <w:r w:rsidR="00DA0E0F" w:rsidRPr="00F007C8">
        <w:rPr>
          <w:sz w:val="24"/>
          <w:szCs w:val="24"/>
          <w:lang w:val="lt-LT"/>
        </w:rPr>
        <w:t xml:space="preserve"> atsižvelgdama į Lietuvos Nacionalinės Martyno Mažvydo bibliotekos</w:t>
      </w:r>
      <w:r w:rsidR="00DA0E0F" w:rsidRPr="00F007C8">
        <w:rPr>
          <w:color w:val="993300"/>
          <w:sz w:val="24"/>
          <w:szCs w:val="24"/>
          <w:lang w:val="lt-LT"/>
        </w:rPr>
        <w:t xml:space="preserve"> </w:t>
      </w:r>
      <w:r w:rsidRPr="00F007C8">
        <w:rPr>
          <w:sz w:val="24"/>
          <w:szCs w:val="24"/>
          <w:lang w:val="lt-LT"/>
        </w:rPr>
        <w:t>2020</w:t>
      </w:r>
      <w:r w:rsidR="00DA0E0F" w:rsidRPr="00F007C8">
        <w:rPr>
          <w:sz w:val="24"/>
          <w:szCs w:val="24"/>
          <w:lang w:val="lt-LT"/>
        </w:rPr>
        <w:t xml:space="preserve"> m. </w:t>
      </w:r>
      <w:r w:rsidRPr="00F007C8">
        <w:rPr>
          <w:sz w:val="24"/>
          <w:szCs w:val="24"/>
          <w:lang w:val="lt-LT"/>
        </w:rPr>
        <w:t>kovo</w:t>
      </w:r>
      <w:r w:rsidR="005C3A77" w:rsidRPr="00F007C8">
        <w:rPr>
          <w:sz w:val="24"/>
          <w:szCs w:val="24"/>
          <w:lang w:val="lt-LT"/>
        </w:rPr>
        <w:t xml:space="preserve"> </w:t>
      </w:r>
      <w:r w:rsidRPr="00F007C8">
        <w:rPr>
          <w:sz w:val="24"/>
          <w:szCs w:val="24"/>
          <w:lang w:val="lt-LT"/>
        </w:rPr>
        <w:t>24</w:t>
      </w:r>
      <w:r w:rsidR="00DA0E0F" w:rsidRPr="00F007C8">
        <w:rPr>
          <w:sz w:val="24"/>
          <w:szCs w:val="24"/>
          <w:lang w:val="lt-LT"/>
        </w:rPr>
        <w:t xml:space="preserve"> d. </w:t>
      </w:r>
      <w:r w:rsidRPr="00F007C8">
        <w:rPr>
          <w:sz w:val="24"/>
          <w:szCs w:val="24"/>
          <w:lang w:val="lt-LT"/>
        </w:rPr>
        <w:t xml:space="preserve">gautą </w:t>
      </w:r>
      <w:r w:rsidR="00DA0E0F" w:rsidRPr="00F007C8">
        <w:rPr>
          <w:sz w:val="24"/>
          <w:szCs w:val="24"/>
          <w:lang w:val="lt-LT"/>
        </w:rPr>
        <w:t>raštą Nr.</w:t>
      </w:r>
      <w:r w:rsidRPr="00F007C8">
        <w:rPr>
          <w:bCs/>
          <w:sz w:val="24"/>
          <w:szCs w:val="24"/>
          <w:lang w:val="lt-LT"/>
        </w:rPr>
        <w:t xml:space="preserve"> GD-1469</w:t>
      </w:r>
      <w:r w:rsidR="00DA0E0F" w:rsidRPr="00F007C8">
        <w:rPr>
          <w:bCs/>
          <w:sz w:val="24"/>
          <w:szCs w:val="24"/>
          <w:lang w:val="lt-LT"/>
        </w:rPr>
        <w:t xml:space="preserve"> </w:t>
      </w:r>
      <w:r w:rsidR="00DA0E0F" w:rsidRPr="00F007C8">
        <w:rPr>
          <w:sz w:val="24"/>
          <w:szCs w:val="24"/>
          <w:lang w:val="lt-LT"/>
        </w:rPr>
        <w:t xml:space="preserve"> „Dėl </w:t>
      </w:r>
      <w:r w:rsidRPr="00F007C8">
        <w:rPr>
          <w:sz w:val="24"/>
          <w:szCs w:val="24"/>
          <w:lang w:val="lt-LT"/>
        </w:rPr>
        <w:t>tarybos sprendimo pataisymo</w:t>
      </w:r>
      <w:r w:rsidR="00DA0E0F" w:rsidRPr="00F007C8">
        <w:rPr>
          <w:sz w:val="24"/>
          <w:szCs w:val="24"/>
          <w:lang w:val="lt-LT"/>
        </w:rPr>
        <w:t xml:space="preserve">“, Rokiškio  rajono savivaldybės taryba  </w:t>
      </w:r>
    </w:p>
    <w:p w14:paraId="61C35635" w14:textId="0D839EB5" w:rsidR="00DA0E0F" w:rsidRPr="00F007C8" w:rsidRDefault="00DA0E0F" w:rsidP="000D4E1C">
      <w:pPr>
        <w:autoSpaceDE w:val="0"/>
        <w:autoSpaceDN w:val="0"/>
        <w:adjustRightInd w:val="0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n u s p r e n d ž i a:</w:t>
      </w:r>
    </w:p>
    <w:p w14:paraId="5E6946AE" w14:textId="1A5C6FDD" w:rsidR="00005C66" w:rsidRPr="00F007C8" w:rsidRDefault="000D4E1C" w:rsidP="00005C66">
      <w:pPr>
        <w:pStyle w:val="Paprastasistekstas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07C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005C66" w:rsidRPr="00F007C8">
        <w:rPr>
          <w:rFonts w:ascii="Times New Roman" w:hAnsi="Times New Roman" w:cs="Times New Roman"/>
          <w:sz w:val="24"/>
          <w:szCs w:val="24"/>
          <w:lang w:val="lt-LT"/>
        </w:rPr>
        <w:t>akeisti Rokiškio rajono savivaldybės tarybos 2019 m. rugsėjo 27 d. sprendimo Nr. TS-201 „Dėl  sutikimo perimti valstybės turtą</w:t>
      </w:r>
      <w:r w:rsidR="00F70038" w:rsidRPr="00F007C8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r w:rsidR="00005C66" w:rsidRPr="00F007C8">
        <w:rPr>
          <w:rFonts w:ascii="Times New Roman" w:hAnsi="Times New Roman" w:cs="Times New Roman"/>
          <w:sz w:val="24"/>
          <w:szCs w:val="24"/>
          <w:lang w:val="lt-LT"/>
        </w:rPr>
        <w:t xml:space="preserve">1 punktą ir išdėstyti jį taip: </w:t>
      </w:r>
      <w:r w:rsidR="00607180" w:rsidRPr="00F007C8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005C66" w:rsidRPr="00F007C8">
        <w:rPr>
          <w:rFonts w:ascii="Times New Roman" w:hAnsi="Times New Roman" w:cs="Times New Roman"/>
          <w:sz w:val="24"/>
          <w:szCs w:val="24"/>
          <w:lang w:val="lt-LT"/>
        </w:rPr>
        <w:t xml:space="preserve">1. Sutikti perimti Rokiškio </w:t>
      </w:r>
      <w:r w:rsidR="00005C66" w:rsidRPr="00F007C8">
        <w:rPr>
          <w:rFonts w:ascii="Times New Roman" w:eastAsia="MS Mincho" w:hAnsi="Times New Roman" w:cs="Times New Roman"/>
          <w:sz w:val="24"/>
          <w:szCs w:val="24"/>
          <w:lang w:val="lt-LT"/>
        </w:rPr>
        <w:t xml:space="preserve">rajono savivaldybės nuosavybėn savarankiškosioms savivaldybės funkcijoms įgyvendinti valstybei nuosavybės teise priklausantį ir šiuo metu Nacionalinės bibliotekos patikėjimo teise valdomą </w:t>
      </w:r>
      <w:r w:rsidR="00607180" w:rsidRPr="00F007C8">
        <w:rPr>
          <w:rFonts w:ascii="Times New Roman" w:eastAsia="MS Mincho" w:hAnsi="Times New Roman" w:cs="Times New Roman"/>
          <w:sz w:val="24"/>
          <w:szCs w:val="24"/>
          <w:lang w:val="lt-LT"/>
        </w:rPr>
        <w:t xml:space="preserve">ilgalaikį materialųjį turtą, trumpalaikį </w:t>
      </w:r>
      <w:r w:rsidR="00005C66" w:rsidRPr="00F007C8">
        <w:rPr>
          <w:rFonts w:ascii="Times New Roman" w:eastAsia="MS Mincho" w:hAnsi="Times New Roman" w:cs="Times New Roman"/>
          <w:sz w:val="24"/>
          <w:szCs w:val="24"/>
          <w:lang w:val="lt-LT"/>
        </w:rPr>
        <w:t>materialųjį turtą</w:t>
      </w:r>
      <w:r w:rsidR="00607180" w:rsidRPr="00F007C8">
        <w:rPr>
          <w:rFonts w:ascii="Times New Roman" w:eastAsia="MS Mincho" w:hAnsi="Times New Roman" w:cs="Times New Roman"/>
          <w:sz w:val="24"/>
          <w:szCs w:val="24"/>
          <w:lang w:val="lt-LT"/>
        </w:rPr>
        <w:t xml:space="preserve"> ir nematerialųjį turtą</w:t>
      </w:r>
      <w:r w:rsidR="00005C66" w:rsidRPr="00F007C8">
        <w:rPr>
          <w:rFonts w:ascii="Times New Roman" w:eastAsia="MS Mincho" w:hAnsi="Times New Roman" w:cs="Times New Roman"/>
          <w:sz w:val="24"/>
          <w:szCs w:val="24"/>
          <w:lang w:val="lt-LT"/>
        </w:rPr>
        <w:t>.</w:t>
      </w:r>
      <w:r w:rsidR="00005C66" w:rsidRPr="00F007C8">
        <w:rPr>
          <w:rFonts w:ascii="Times New Roman" w:hAnsi="Times New Roman" w:cs="Times New Roman"/>
          <w:sz w:val="24"/>
          <w:szCs w:val="24"/>
          <w:lang w:val="lt-LT"/>
        </w:rPr>
        <w:t xml:space="preserve"> Perimamas turtas bus naudojamas tik Rokiškio rajono savivaldybės Juozo Keliuoči</w:t>
      </w:r>
      <w:r w:rsidRPr="00F007C8">
        <w:rPr>
          <w:rFonts w:ascii="Times New Roman" w:hAnsi="Times New Roman" w:cs="Times New Roman"/>
          <w:sz w:val="24"/>
          <w:szCs w:val="24"/>
          <w:lang w:val="lt-LT"/>
        </w:rPr>
        <w:t>o viešosios bibliotekos veiklai</w:t>
      </w:r>
      <w:r w:rsidR="00607180" w:rsidRPr="00F007C8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F007C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02BFA14" w14:textId="22EF9570" w:rsidR="002B2D38" w:rsidRPr="00F007C8" w:rsidRDefault="002B2D38" w:rsidP="005B47FE">
      <w:pPr>
        <w:ind w:right="197" w:firstLine="720"/>
        <w:jc w:val="both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6F53CAFA" w14:textId="30574AC2" w:rsidR="005D2804" w:rsidRPr="00F007C8" w:rsidRDefault="005D2804" w:rsidP="0009717A">
      <w:pPr>
        <w:ind w:hanging="851"/>
        <w:rPr>
          <w:sz w:val="24"/>
          <w:szCs w:val="24"/>
          <w:lang w:val="lt-LT"/>
        </w:rPr>
      </w:pPr>
    </w:p>
    <w:p w14:paraId="42847270" w14:textId="77777777" w:rsidR="00F007C8" w:rsidRPr="00F007C8" w:rsidRDefault="00F007C8" w:rsidP="0009717A">
      <w:pPr>
        <w:ind w:hanging="851"/>
        <w:rPr>
          <w:sz w:val="24"/>
          <w:szCs w:val="24"/>
          <w:lang w:val="lt-LT"/>
        </w:rPr>
      </w:pPr>
    </w:p>
    <w:p w14:paraId="6E271178" w14:textId="77777777" w:rsidR="00F007C8" w:rsidRPr="00F007C8" w:rsidRDefault="00F007C8" w:rsidP="0009717A">
      <w:pPr>
        <w:ind w:hanging="851"/>
        <w:rPr>
          <w:sz w:val="24"/>
          <w:szCs w:val="24"/>
          <w:lang w:val="lt-LT"/>
        </w:rPr>
      </w:pPr>
    </w:p>
    <w:p w14:paraId="6F53CAFC" w14:textId="77777777" w:rsidR="005D2804" w:rsidRPr="00F007C8" w:rsidRDefault="005D2804" w:rsidP="005D2804">
      <w:pPr>
        <w:ind w:right="197"/>
        <w:rPr>
          <w:sz w:val="24"/>
          <w:szCs w:val="24"/>
          <w:lang w:val="lt-LT"/>
        </w:rPr>
      </w:pPr>
    </w:p>
    <w:p w14:paraId="35C2AABF" w14:textId="73B1B25B" w:rsidR="00DA0E0F" w:rsidRPr="00F007C8" w:rsidRDefault="000F3E8C" w:rsidP="00DA0E0F">
      <w:pPr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Savivaldybės  mer</w:t>
      </w:r>
      <w:r w:rsidR="00607180" w:rsidRPr="00F007C8">
        <w:rPr>
          <w:sz w:val="24"/>
          <w:szCs w:val="24"/>
          <w:lang w:val="lt-LT"/>
        </w:rPr>
        <w:t>as</w:t>
      </w:r>
      <w:r w:rsidRPr="00F007C8">
        <w:rPr>
          <w:sz w:val="24"/>
          <w:szCs w:val="24"/>
          <w:lang w:val="lt-LT"/>
        </w:rPr>
        <w:tab/>
      </w:r>
      <w:r w:rsidRPr="00F007C8">
        <w:rPr>
          <w:sz w:val="24"/>
          <w:szCs w:val="24"/>
          <w:lang w:val="lt-LT"/>
        </w:rPr>
        <w:tab/>
      </w:r>
      <w:r w:rsidRPr="00F007C8">
        <w:rPr>
          <w:sz w:val="24"/>
          <w:szCs w:val="24"/>
          <w:lang w:val="lt-LT"/>
        </w:rPr>
        <w:tab/>
        <w:t xml:space="preserve">           </w:t>
      </w:r>
      <w:r w:rsidRPr="00F007C8">
        <w:rPr>
          <w:sz w:val="24"/>
          <w:szCs w:val="24"/>
          <w:lang w:val="lt-LT"/>
        </w:rPr>
        <w:tab/>
        <w:t xml:space="preserve">                 </w:t>
      </w:r>
      <w:r w:rsidRPr="00F007C8">
        <w:rPr>
          <w:sz w:val="24"/>
          <w:szCs w:val="24"/>
          <w:lang w:val="lt-LT"/>
        </w:rPr>
        <w:tab/>
      </w:r>
      <w:r w:rsidR="00607180" w:rsidRPr="00F007C8">
        <w:rPr>
          <w:sz w:val="24"/>
          <w:szCs w:val="24"/>
          <w:lang w:val="lt-LT"/>
        </w:rPr>
        <w:t xml:space="preserve">                 Ramūnas Godeliauskas</w:t>
      </w:r>
    </w:p>
    <w:p w14:paraId="04FD3FEB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0289DE8F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7E2BD2A9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723D9EDF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4104BD22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6DD89F62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2A67713B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5D6FBD5F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22C0D6A8" w14:textId="77777777" w:rsidR="00C6574D" w:rsidRPr="00F007C8" w:rsidRDefault="00C6574D" w:rsidP="00DA0E0F">
      <w:pPr>
        <w:rPr>
          <w:sz w:val="24"/>
          <w:szCs w:val="24"/>
          <w:lang w:val="lt-LT"/>
        </w:rPr>
      </w:pPr>
    </w:p>
    <w:p w14:paraId="03143C68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3A5E1243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45EF5BD3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0AA28313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178B2614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50408D41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5777D519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2B36FBCC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7766812C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32765A70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0178526F" w14:textId="77777777" w:rsidR="00607180" w:rsidRPr="00F007C8" w:rsidRDefault="00607180" w:rsidP="00DA0E0F">
      <w:pPr>
        <w:rPr>
          <w:sz w:val="24"/>
          <w:szCs w:val="24"/>
          <w:lang w:val="lt-LT"/>
        </w:rPr>
      </w:pPr>
    </w:p>
    <w:p w14:paraId="6F6D6175" w14:textId="77777777" w:rsidR="00F007C8" w:rsidRPr="00F007C8" w:rsidRDefault="00F007C8" w:rsidP="00F007C8">
      <w:pPr>
        <w:jc w:val="both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Rokiškio rajono savivaldybės tarybai</w:t>
      </w:r>
      <w:bookmarkStart w:id="0" w:name="_GoBack"/>
      <w:bookmarkEnd w:id="0"/>
    </w:p>
    <w:p w14:paraId="18A8B131" w14:textId="77777777" w:rsidR="00F007C8" w:rsidRPr="00F007C8" w:rsidRDefault="00F007C8" w:rsidP="00F007C8">
      <w:pPr>
        <w:jc w:val="both"/>
        <w:rPr>
          <w:sz w:val="24"/>
          <w:szCs w:val="24"/>
          <w:lang w:val="lt-LT"/>
        </w:rPr>
      </w:pPr>
    </w:p>
    <w:p w14:paraId="6CEEBFD6" w14:textId="3F9A413A" w:rsidR="00DA0E0F" w:rsidRPr="00F007C8" w:rsidRDefault="00DA0E0F" w:rsidP="001E3862">
      <w:pPr>
        <w:pStyle w:val="Pagrindinistekstas"/>
        <w:jc w:val="center"/>
        <w:rPr>
          <w:b/>
          <w:sz w:val="24"/>
          <w:szCs w:val="24"/>
        </w:rPr>
      </w:pPr>
      <w:r w:rsidRPr="00F007C8">
        <w:rPr>
          <w:b/>
          <w:sz w:val="24"/>
          <w:szCs w:val="24"/>
        </w:rPr>
        <w:t xml:space="preserve">SPRENDIMO </w:t>
      </w:r>
      <w:r w:rsidRPr="00F007C8">
        <w:rPr>
          <w:b/>
          <w:bCs/>
          <w:sz w:val="24"/>
          <w:szCs w:val="24"/>
        </w:rPr>
        <w:t>PROJEKTO</w:t>
      </w:r>
      <w:r w:rsidRPr="00F007C8">
        <w:rPr>
          <w:b/>
          <w:sz w:val="24"/>
          <w:szCs w:val="24"/>
        </w:rPr>
        <w:t xml:space="preserve"> </w:t>
      </w:r>
      <w:r w:rsidR="001732DB" w:rsidRPr="00F007C8">
        <w:rPr>
          <w:b/>
          <w:sz w:val="24"/>
          <w:szCs w:val="24"/>
        </w:rPr>
        <w:t>,,</w:t>
      </w:r>
      <w:r w:rsidR="00683EAE" w:rsidRPr="00F007C8">
        <w:rPr>
          <w:b/>
          <w:sz w:val="24"/>
          <w:szCs w:val="24"/>
        </w:rPr>
        <w:t>DĖL ROKIŠKIO RAJONO SAVIVALDYBĖS TARYBOS 2019 METŲ RUGSĖJO 27 D. SPRENDIMO NR. TS-201 „DĖL SUTIKIMO PERIMTI VALSTYBĖS TURTĄ“ PAKEITIMO</w:t>
      </w:r>
      <w:r w:rsidR="001732DB" w:rsidRPr="00F007C8">
        <w:rPr>
          <w:b/>
          <w:sz w:val="24"/>
          <w:szCs w:val="24"/>
        </w:rPr>
        <w:t>“</w:t>
      </w:r>
      <w:r w:rsidR="001E3862" w:rsidRPr="00F007C8">
        <w:rPr>
          <w:b/>
          <w:sz w:val="24"/>
          <w:szCs w:val="24"/>
        </w:rPr>
        <w:t xml:space="preserve"> AIŠKINAMASIS RAŠTAS</w:t>
      </w:r>
    </w:p>
    <w:p w14:paraId="10E8A2A2" w14:textId="77777777" w:rsidR="001E3862" w:rsidRPr="00F007C8" w:rsidRDefault="001E3862" w:rsidP="001E3862">
      <w:pPr>
        <w:pStyle w:val="Pagrindinistekstas"/>
        <w:jc w:val="center"/>
        <w:rPr>
          <w:sz w:val="24"/>
          <w:szCs w:val="24"/>
        </w:rPr>
      </w:pPr>
    </w:p>
    <w:p w14:paraId="1E425C98" w14:textId="09053E23" w:rsidR="00DA0E0F" w:rsidRPr="00F007C8" w:rsidRDefault="00683EAE" w:rsidP="00DA0E0F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2020</w:t>
      </w:r>
      <w:r w:rsidR="00DA0E0F" w:rsidRPr="00F007C8">
        <w:rPr>
          <w:sz w:val="24"/>
          <w:szCs w:val="24"/>
          <w:lang w:val="lt-LT"/>
        </w:rPr>
        <w:t>-0</w:t>
      </w:r>
      <w:r w:rsidR="00FE4FE7" w:rsidRPr="00F007C8">
        <w:rPr>
          <w:sz w:val="24"/>
          <w:szCs w:val="24"/>
          <w:lang w:val="lt-LT"/>
        </w:rPr>
        <w:t>4-24</w:t>
      </w:r>
    </w:p>
    <w:p w14:paraId="72E703C4" w14:textId="77777777" w:rsidR="00DA0E0F" w:rsidRPr="00F007C8" w:rsidRDefault="00DA0E0F" w:rsidP="00DA0E0F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Rokiškis</w:t>
      </w:r>
    </w:p>
    <w:p w14:paraId="057DADCC" w14:textId="77777777" w:rsidR="00DA0E0F" w:rsidRPr="00F007C8" w:rsidRDefault="00DA0E0F" w:rsidP="00DA0E0F">
      <w:pPr>
        <w:autoSpaceDE w:val="0"/>
        <w:autoSpaceDN w:val="0"/>
        <w:adjustRightInd w:val="0"/>
        <w:rPr>
          <w:b/>
          <w:bCs/>
          <w:sz w:val="24"/>
          <w:szCs w:val="24"/>
          <w:lang w:val="lt-LT"/>
        </w:rPr>
      </w:pPr>
    </w:p>
    <w:p w14:paraId="1D3B82F9" w14:textId="3DDB77BB" w:rsidR="00DA0E0F" w:rsidRPr="00F007C8" w:rsidRDefault="00E96571" w:rsidP="00F70038">
      <w:pPr>
        <w:jc w:val="both"/>
        <w:rPr>
          <w:sz w:val="24"/>
          <w:szCs w:val="24"/>
          <w:lang w:val="lt-LT"/>
        </w:rPr>
      </w:pPr>
      <w:r w:rsidRPr="00F007C8">
        <w:rPr>
          <w:b/>
          <w:sz w:val="24"/>
          <w:szCs w:val="24"/>
          <w:lang w:val="lt-LT"/>
        </w:rPr>
        <w:tab/>
      </w:r>
      <w:r w:rsidR="00DA0E0F" w:rsidRPr="00F007C8">
        <w:rPr>
          <w:b/>
          <w:sz w:val="24"/>
          <w:szCs w:val="24"/>
          <w:lang w:val="lt-LT"/>
        </w:rPr>
        <w:t xml:space="preserve">Parengto sprendimo projekto tikslai ir uždaviniai. </w:t>
      </w:r>
      <w:r w:rsidR="00DA0E0F" w:rsidRPr="00F007C8">
        <w:rPr>
          <w:sz w:val="24"/>
          <w:szCs w:val="24"/>
          <w:lang w:val="lt-LT"/>
        </w:rPr>
        <w:t xml:space="preserve">Tikslas </w:t>
      </w:r>
      <w:r w:rsidRPr="00F007C8">
        <w:rPr>
          <w:sz w:val="24"/>
          <w:szCs w:val="24"/>
          <w:lang w:val="lt-LT"/>
        </w:rPr>
        <w:t xml:space="preserve">– </w:t>
      </w:r>
      <w:r w:rsidR="00683EAE" w:rsidRPr="00F007C8">
        <w:rPr>
          <w:sz w:val="24"/>
          <w:szCs w:val="24"/>
          <w:lang w:val="lt-LT"/>
        </w:rPr>
        <w:t>iš dalies pakeisti Rokiškio rajono savivaldybės tarybos 2019-09-27 sprendimą Nr. TS-201</w:t>
      </w:r>
      <w:r w:rsidR="00DA0E0F" w:rsidRPr="00F007C8">
        <w:rPr>
          <w:sz w:val="24"/>
          <w:szCs w:val="24"/>
          <w:lang w:val="lt-LT"/>
        </w:rPr>
        <w:t xml:space="preserve">. Uždavinys – </w:t>
      </w:r>
      <w:r w:rsidR="00F70038" w:rsidRPr="00F007C8">
        <w:rPr>
          <w:sz w:val="24"/>
          <w:szCs w:val="24"/>
          <w:lang w:val="lt-LT"/>
        </w:rPr>
        <w:t>pakeisti</w:t>
      </w:r>
      <w:r w:rsidR="00683EAE" w:rsidRPr="00F007C8">
        <w:rPr>
          <w:sz w:val="24"/>
          <w:szCs w:val="24"/>
          <w:lang w:val="lt-LT"/>
        </w:rPr>
        <w:t xml:space="preserve"> </w:t>
      </w:r>
      <w:r w:rsidR="00F70038" w:rsidRPr="00F007C8">
        <w:rPr>
          <w:sz w:val="24"/>
          <w:szCs w:val="24"/>
          <w:lang w:val="lt-LT"/>
        </w:rPr>
        <w:t>sprendimą</w:t>
      </w:r>
      <w:r w:rsidR="00683EAE" w:rsidRPr="00F007C8">
        <w:rPr>
          <w:sz w:val="24"/>
          <w:szCs w:val="24"/>
          <w:lang w:val="lt-LT"/>
        </w:rPr>
        <w:t xml:space="preserve"> </w:t>
      </w:r>
      <w:r w:rsidR="00F70038" w:rsidRPr="00F007C8">
        <w:rPr>
          <w:sz w:val="24"/>
          <w:szCs w:val="24"/>
          <w:lang w:val="lt-LT"/>
        </w:rPr>
        <w:t xml:space="preserve">papildant informacija </w:t>
      </w:r>
      <w:r w:rsidR="00683EAE" w:rsidRPr="00F007C8">
        <w:rPr>
          <w:sz w:val="24"/>
          <w:szCs w:val="24"/>
          <w:lang w:val="lt-LT"/>
        </w:rPr>
        <w:t>apie priimto</w:t>
      </w:r>
      <w:r w:rsidR="00DA0E0F" w:rsidRPr="00F007C8">
        <w:rPr>
          <w:sz w:val="24"/>
          <w:szCs w:val="24"/>
          <w:lang w:val="lt-LT"/>
        </w:rPr>
        <w:t xml:space="preserve"> turtą </w:t>
      </w:r>
      <w:r w:rsidR="00683EAE" w:rsidRPr="00F007C8">
        <w:rPr>
          <w:sz w:val="24"/>
          <w:szCs w:val="24"/>
          <w:lang w:val="lt-LT"/>
        </w:rPr>
        <w:t>rūšis</w:t>
      </w:r>
      <w:r w:rsidR="00DA0E0F" w:rsidRPr="00F007C8">
        <w:rPr>
          <w:sz w:val="24"/>
          <w:szCs w:val="24"/>
          <w:lang w:val="lt-LT"/>
        </w:rPr>
        <w:t xml:space="preserve">.   </w:t>
      </w:r>
    </w:p>
    <w:p w14:paraId="0F1C47FA" w14:textId="3B78912C" w:rsidR="00DA0E0F" w:rsidRPr="00F007C8" w:rsidRDefault="00DA0E0F" w:rsidP="00E42F8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lt-LT"/>
        </w:rPr>
      </w:pPr>
      <w:r w:rsidRPr="00F007C8">
        <w:rPr>
          <w:b/>
          <w:bCs/>
          <w:sz w:val="24"/>
          <w:szCs w:val="24"/>
          <w:lang w:val="lt-LT"/>
        </w:rPr>
        <w:t>Šiuo metu esantis teisinis reglamentavimas.</w:t>
      </w:r>
      <w:r w:rsidR="00683EAE" w:rsidRPr="00F007C8">
        <w:rPr>
          <w:bCs/>
          <w:sz w:val="24"/>
          <w:szCs w:val="24"/>
          <w:lang w:val="lt-LT"/>
        </w:rPr>
        <w:t xml:space="preserve"> </w:t>
      </w:r>
      <w:r w:rsidR="00683EAE" w:rsidRPr="00F007C8">
        <w:rPr>
          <w:sz w:val="24"/>
          <w:szCs w:val="24"/>
          <w:lang w:val="lt-LT"/>
        </w:rPr>
        <w:t>Lietuvos Respublikos vietos savivaldos įstatymo 18 straipsnio 1 dalis.</w:t>
      </w:r>
    </w:p>
    <w:p w14:paraId="2C0C2471" w14:textId="64504408" w:rsidR="00DA0E0F" w:rsidRPr="00F007C8" w:rsidRDefault="00E96571" w:rsidP="00E42F87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F007C8">
        <w:rPr>
          <w:b/>
          <w:bCs/>
          <w:sz w:val="24"/>
          <w:szCs w:val="24"/>
          <w:lang w:val="lt-LT"/>
        </w:rPr>
        <w:tab/>
      </w:r>
      <w:r w:rsidR="00DA0E0F" w:rsidRPr="00F007C8">
        <w:rPr>
          <w:b/>
          <w:bCs/>
          <w:sz w:val="24"/>
          <w:szCs w:val="24"/>
          <w:lang w:val="lt-LT"/>
        </w:rPr>
        <w:t>Sprendimo projekto esmė.</w:t>
      </w:r>
      <w:r w:rsidRPr="00F007C8">
        <w:rPr>
          <w:b/>
          <w:bCs/>
          <w:sz w:val="24"/>
          <w:szCs w:val="24"/>
          <w:lang w:val="lt-LT"/>
        </w:rPr>
        <w:t xml:space="preserve"> </w:t>
      </w:r>
      <w:r w:rsidR="00DA0E0F" w:rsidRPr="00F007C8">
        <w:rPr>
          <w:sz w:val="24"/>
          <w:szCs w:val="24"/>
          <w:lang w:val="lt-LT"/>
        </w:rPr>
        <w:t>Lietuvos nacionalinei Martyno Mažvydo bibliotekai reikalingas Rokiškio rajono</w:t>
      </w:r>
      <w:r w:rsidR="00683EAE" w:rsidRPr="00F007C8">
        <w:rPr>
          <w:sz w:val="24"/>
          <w:szCs w:val="24"/>
          <w:lang w:val="lt-LT"/>
        </w:rPr>
        <w:t xml:space="preserve"> savivaldybės tarybos sprendimo dalinis pakeitimas</w:t>
      </w:r>
      <w:r w:rsidR="00DA0E0F" w:rsidRPr="00F007C8">
        <w:rPr>
          <w:sz w:val="24"/>
          <w:szCs w:val="24"/>
          <w:lang w:val="lt-LT"/>
        </w:rPr>
        <w:t xml:space="preserve">, kuriuo </w:t>
      </w:r>
      <w:r w:rsidR="00683EAE" w:rsidRPr="00F007C8">
        <w:rPr>
          <w:sz w:val="24"/>
          <w:szCs w:val="24"/>
          <w:lang w:val="lt-LT"/>
        </w:rPr>
        <w:t xml:space="preserve">būtų </w:t>
      </w:r>
      <w:r w:rsidR="00F70038" w:rsidRPr="00F007C8">
        <w:rPr>
          <w:sz w:val="24"/>
          <w:szCs w:val="24"/>
          <w:lang w:val="lt-LT"/>
        </w:rPr>
        <w:t>pakeista informacija apie perimtą turtą tiksliai įvardijant jo</w:t>
      </w:r>
      <w:r w:rsidR="00683EAE" w:rsidRPr="00F007C8">
        <w:rPr>
          <w:sz w:val="24"/>
          <w:szCs w:val="24"/>
          <w:lang w:val="lt-LT"/>
        </w:rPr>
        <w:t xml:space="preserve"> rūšis. Vietoje įrašo, kad sutinkama perimti materialųjį turtą, įrašyta informacija apie ilgalaikio materialaus turto, trumpalaikio materialaus turto ir nematerialaus turto perėmimą. Sprendimas reikalingas t</w:t>
      </w:r>
      <w:r w:rsidR="00DA0E0F" w:rsidRPr="00F007C8">
        <w:rPr>
          <w:sz w:val="24"/>
          <w:szCs w:val="24"/>
          <w:lang w:val="lt-LT"/>
        </w:rPr>
        <w:t xml:space="preserve">urto perdavimo procedūroms </w:t>
      </w:r>
      <w:r w:rsidR="00683EAE" w:rsidRPr="00F007C8">
        <w:rPr>
          <w:sz w:val="24"/>
          <w:szCs w:val="24"/>
          <w:lang w:val="lt-LT"/>
        </w:rPr>
        <w:t>užbaigti</w:t>
      </w:r>
      <w:r w:rsidR="00DA0E0F" w:rsidRPr="00F007C8">
        <w:rPr>
          <w:sz w:val="24"/>
          <w:szCs w:val="24"/>
          <w:lang w:val="lt-LT"/>
        </w:rPr>
        <w:t>.</w:t>
      </w:r>
    </w:p>
    <w:p w14:paraId="1A4FEFE3" w14:textId="77777777" w:rsidR="00E42F87" w:rsidRPr="00F007C8" w:rsidRDefault="00DA0E0F" w:rsidP="00E42F8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lt-LT"/>
        </w:rPr>
      </w:pPr>
      <w:r w:rsidRPr="00F007C8">
        <w:rPr>
          <w:b/>
          <w:sz w:val="24"/>
          <w:szCs w:val="24"/>
          <w:lang w:val="lt-LT"/>
        </w:rPr>
        <w:t>Galimos pasekmės, priėmus siūlomą tarybos sprendimo projektą:</w:t>
      </w:r>
    </w:p>
    <w:p w14:paraId="27777C14" w14:textId="11F3D1BC" w:rsidR="00E42F87" w:rsidRPr="00F007C8" w:rsidRDefault="00DA0E0F" w:rsidP="00F70038">
      <w:pPr>
        <w:pStyle w:val="Sraopastraipa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4"/>
          <w:szCs w:val="24"/>
          <w:lang w:val="lt-LT"/>
        </w:rPr>
      </w:pPr>
      <w:r w:rsidRPr="00F007C8">
        <w:rPr>
          <w:b/>
          <w:sz w:val="24"/>
          <w:szCs w:val="24"/>
          <w:lang w:val="lt-LT"/>
        </w:rPr>
        <w:t>teigiamos</w:t>
      </w:r>
      <w:r w:rsidRPr="00F007C8">
        <w:rPr>
          <w:sz w:val="24"/>
          <w:szCs w:val="24"/>
          <w:lang w:val="lt-LT"/>
        </w:rPr>
        <w:t xml:space="preserve"> – </w:t>
      </w:r>
      <w:r w:rsidR="00F70038" w:rsidRPr="00F007C8">
        <w:rPr>
          <w:sz w:val="24"/>
          <w:szCs w:val="24"/>
          <w:lang w:val="lt-LT"/>
        </w:rPr>
        <w:t>Lietuvos nacionalinei Martyno Mažvydo biblioteka užbaigs turto</w:t>
      </w:r>
      <w:r w:rsidR="001732DB" w:rsidRPr="00F007C8">
        <w:rPr>
          <w:sz w:val="24"/>
          <w:szCs w:val="24"/>
          <w:lang w:val="lt-LT"/>
        </w:rPr>
        <w:t xml:space="preserve"> perdavimo įforminimo procedūrą</w:t>
      </w:r>
      <w:r w:rsidR="00E42F87" w:rsidRPr="00F007C8">
        <w:rPr>
          <w:sz w:val="24"/>
          <w:szCs w:val="24"/>
          <w:lang w:val="lt-LT"/>
        </w:rPr>
        <w:t>;</w:t>
      </w:r>
    </w:p>
    <w:p w14:paraId="3917A831" w14:textId="185666FE" w:rsidR="00E42F87" w:rsidRPr="00F007C8" w:rsidRDefault="00DA0E0F" w:rsidP="00F70038">
      <w:pPr>
        <w:pStyle w:val="Sraopastraipa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F007C8">
        <w:rPr>
          <w:b/>
          <w:sz w:val="24"/>
          <w:szCs w:val="24"/>
          <w:lang w:val="lt-LT"/>
        </w:rPr>
        <w:t>neigiamos</w:t>
      </w:r>
      <w:r w:rsidRPr="00F007C8">
        <w:rPr>
          <w:sz w:val="24"/>
          <w:szCs w:val="24"/>
          <w:lang w:val="lt-LT"/>
        </w:rPr>
        <w:t xml:space="preserve"> – nėra.</w:t>
      </w:r>
    </w:p>
    <w:p w14:paraId="212C121E" w14:textId="0F642E88" w:rsidR="00021FCD" w:rsidRPr="00F007C8" w:rsidRDefault="00021FCD" w:rsidP="00E42F8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lt-LT"/>
        </w:rPr>
      </w:pPr>
      <w:r w:rsidRPr="00F007C8">
        <w:rPr>
          <w:b/>
          <w:sz w:val="24"/>
          <w:szCs w:val="24"/>
          <w:lang w:val="lt-LT"/>
        </w:rPr>
        <w:t xml:space="preserve">Kokia sprendimo nauda Rokiškio rajono gyventojams. </w:t>
      </w:r>
      <w:r w:rsidR="00F70038" w:rsidRPr="00F007C8">
        <w:rPr>
          <w:sz w:val="24"/>
          <w:szCs w:val="24"/>
          <w:lang w:val="lt-LT"/>
        </w:rPr>
        <w:t>Neaktualu.</w:t>
      </w:r>
    </w:p>
    <w:p w14:paraId="571286B5" w14:textId="563B2415" w:rsidR="00DA0E0F" w:rsidRPr="00F007C8" w:rsidRDefault="00DA0E0F" w:rsidP="00E42F8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lt-LT"/>
        </w:rPr>
      </w:pPr>
      <w:r w:rsidRPr="00F007C8">
        <w:rPr>
          <w:b/>
          <w:bCs/>
          <w:sz w:val="24"/>
          <w:szCs w:val="24"/>
          <w:lang w:val="lt-LT"/>
        </w:rPr>
        <w:t>Finansavimo šaltiniai ir lėšų poreikis</w:t>
      </w:r>
      <w:r w:rsidR="00F70038" w:rsidRPr="00F007C8">
        <w:rPr>
          <w:sz w:val="24"/>
          <w:szCs w:val="24"/>
          <w:lang w:val="lt-LT"/>
        </w:rPr>
        <w:t>. S</w:t>
      </w:r>
      <w:r w:rsidRPr="00F007C8">
        <w:rPr>
          <w:sz w:val="24"/>
          <w:szCs w:val="24"/>
          <w:lang w:val="lt-LT"/>
        </w:rPr>
        <w:t>prendimo įgyvendinimui lėšos nereikalingos.</w:t>
      </w:r>
    </w:p>
    <w:p w14:paraId="6C408214" w14:textId="0F4219A1" w:rsidR="00DA0E0F" w:rsidRPr="00F007C8" w:rsidRDefault="00E42F87" w:rsidP="00E42F87">
      <w:pPr>
        <w:jc w:val="both"/>
        <w:rPr>
          <w:sz w:val="24"/>
          <w:szCs w:val="24"/>
          <w:lang w:val="lt-LT"/>
        </w:rPr>
      </w:pPr>
      <w:r w:rsidRPr="00F007C8">
        <w:rPr>
          <w:b/>
          <w:bCs/>
          <w:sz w:val="24"/>
          <w:szCs w:val="24"/>
          <w:lang w:val="lt-LT"/>
        </w:rPr>
        <w:tab/>
      </w:r>
      <w:r w:rsidR="00DA0E0F" w:rsidRPr="00F007C8">
        <w:rPr>
          <w:b/>
          <w:bCs/>
          <w:sz w:val="24"/>
          <w:szCs w:val="24"/>
          <w:lang w:val="lt-LT"/>
        </w:rPr>
        <w:t>Suderinamumas su Lietuvos Respublikos galioja</w:t>
      </w:r>
      <w:r w:rsidR="001732DB" w:rsidRPr="00F007C8">
        <w:rPr>
          <w:b/>
          <w:bCs/>
          <w:sz w:val="24"/>
          <w:szCs w:val="24"/>
          <w:lang w:val="lt-LT"/>
        </w:rPr>
        <w:t xml:space="preserve">nčiais teisės norminiais aktais. </w:t>
      </w:r>
      <w:r w:rsidR="001732DB" w:rsidRPr="00F007C8">
        <w:rPr>
          <w:bCs/>
          <w:sz w:val="24"/>
          <w:szCs w:val="24"/>
          <w:lang w:val="lt-LT"/>
        </w:rPr>
        <w:t>P</w:t>
      </w:r>
      <w:r w:rsidR="00DA0E0F" w:rsidRPr="00F007C8">
        <w:rPr>
          <w:sz w:val="24"/>
          <w:szCs w:val="24"/>
          <w:lang w:val="lt-LT"/>
        </w:rPr>
        <w:t>rojektas neprieštarauja galiojantiems teisės aktams.</w:t>
      </w:r>
    </w:p>
    <w:p w14:paraId="2B9707A0" w14:textId="162A7650" w:rsidR="00913D42" w:rsidRPr="00F007C8" w:rsidRDefault="00913D42" w:rsidP="00E42F87">
      <w:pPr>
        <w:jc w:val="both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ab/>
      </w:r>
      <w:r w:rsidRPr="00F007C8">
        <w:rPr>
          <w:b/>
          <w:sz w:val="24"/>
          <w:szCs w:val="24"/>
          <w:lang w:val="lt-LT"/>
        </w:rPr>
        <w:t>Antikorupcinis vertinimas.</w:t>
      </w:r>
      <w:r w:rsidR="00F70038" w:rsidRPr="00F007C8">
        <w:rPr>
          <w:b/>
          <w:sz w:val="24"/>
          <w:szCs w:val="24"/>
          <w:lang w:val="lt-LT"/>
        </w:rPr>
        <w:t xml:space="preserve"> </w:t>
      </w:r>
      <w:r w:rsidRPr="00F007C8">
        <w:rPr>
          <w:sz w:val="24"/>
          <w:szCs w:val="24"/>
          <w:lang w:val="lt-LT"/>
        </w:rPr>
        <w:t>Teisės akte nenumatoma reguliuoti visuomeninių santykių, susijusių su LR korupcijos prevencijos įstatymo 8 str. 1 d. numatytais veiksniais, todėl teisės aktas nevertintinas antikorupciniu požiūriu.</w:t>
      </w:r>
    </w:p>
    <w:p w14:paraId="6971A47B" w14:textId="77777777" w:rsidR="00DA0E0F" w:rsidRPr="00F007C8" w:rsidRDefault="00DA0E0F" w:rsidP="00E42F87">
      <w:pPr>
        <w:tabs>
          <w:tab w:val="left" w:pos="5040"/>
        </w:tabs>
        <w:jc w:val="both"/>
        <w:rPr>
          <w:b/>
          <w:sz w:val="24"/>
          <w:szCs w:val="24"/>
          <w:lang w:val="lt-LT"/>
        </w:rPr>
      </w:pPr>
    </w:p>
    <w:p w14:paraId="070EA698" w14:textId="77777777" w:rsidR="00DA0E0F" w:rsidRPr="00F007C8" w:rsidRDefault="00DA0E0F" w:rsidP="00DA0E0F">
      <w:pPr>
        <w:jc w:val="both"/>
        <w:rPr>
          <w:sz w:val="24"/>
          <w:szCs w:val="24"/>
          <w:lang w:val="lt-LT"/>
        </w:rPr>
      </w:pPr>
    </w:p>
    <w:p w14:paraId="0318B1F4" w14:textId="34F9D832" w:rsidR="00DA0E0F" w:rsidRPr="00F007C8" w:rsidRDefault="00DA0E0F" w:rsidP="00DA0E0F">
      <w:pPr>
        <w:ind w:right="197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Švietimo, kultūros ir sporto skyriaus</w:t>
      </w:r>
      <w:r w:rsidR="00F70038" w:rsidRPr="00F007C8">
        <w:rPr>
          <w:sz w:val="24"/>
          <w:szCs w:val="24"/>
          <w:lang w:val="lt-LT"/>
        </w:rPr>
        <w:t xml:space="preserve"> </w:t>
      </w:r>
      <w:r w:rsidRPr="00F007C8">
        <w:rPr>
          <w:sz w:val="24"/>
          <w:szCs w:val="24"/>
          <w:lang w:val="lt-LT"/>
        </w:rPr>
        <w:tab/>
      </w:r>
      <w:r w:rsidRPr="00F007C8">
        <w:rPr>
          <w:sz w:val="24"/>
          <w:szCs w:val="24"/>
          <w:lang w:val="lt-LT"/>
        </w:rPr>
        <w:tab/>
        <w:t xml:space="preserve">            </w:t>
      </w:r>
      <w:r w:rsidR="00F70038" w:rsidRPr="00F007C8">
        <w:rPr>
          <w:sz w:val="24"/>
          <w:szCs w:val="24"/>
          <w:lang w:val="lt-LT"/>
        </w:rPr>
        <w:t xml:space="preserve">      </w:t>
      </w:r>
      <w:r w:rsidRPr="00F007C8">
        <w:rPr>
          <w:sz w:val="24"/>
          <w:szCs w:val="24"/>
          <w:lang w:val="lt-LT"/>
        </w:rPr>
        <w:tab/>
      </w:r>
      <w:r w:rsidRPr="00F007C8">
        <w:rPr>
          <w:sz w:val="24"/>
          <w:szCs w:val="24"/>
          <w:lang w:val="lt-LT"/>
        </w:rPr>
        <w:tab/>
      </w:r>
      <w:r w:rsidR="00F70038" w:rsidRPr="00F007C8">
        <w:rPr>
          <w:sz w:val="24"/>
          <w:szCs w:val="24"/>
          <w:lang w:val="lt-LT"/>
        </w:rPr>
        <w:t xml:space="preserve">             </w:t>
      </w:r>
    </w:p>
    <w:p w14:paraId="5949C0B6" w14:textId="17245379" w:rsidR="00F70038" w:rsidRPr="00F007C8" w:rsidRDefault="00F70038" w:rsidP="00DA0E0F">
      <w:pPr>
        <w:ind w:right="197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>vyriausioji specialistė</w:t>
      </w:r>
      <w:r w:rsidR="00CB1A58" w:rsidRPr="00F007C8">
        <w:rPr>
          <w:sz w:val="24"/>
          <w:szCs w:val="24"/>
          <w:lang w:val="lt-LT"/>
        </w:rPr>
        <w:t xml:space="preserve"> </w:t>
      </w:r>
      <w:r w:rsidR="00CB1A58" w:rsidRPr="00F007C8">
        <w:rPr>
          <w:sz w:val="24"/>
          <w:szCs w:val="24"/>
          <w:lang w:val="lt-LT"/>
        </w:rPr>
        <w:tab/>
      </w:r>
      <w:r w:rsidR="00CB1A58" w:rsidRPr="00F007C8">
        <w:rPr>
          <w:sz w:val="24"/>
          <w:szCs w:val="24"/>
          <w:lang w:val="lt-LT"/>
        </w:rPr>
        <w:tab/>
      </w:r>
      <w:r w:rsidR="00CB1A58" w:rsidRPr="00F007C8">
        <w:rPr>
          <w:sz w:val="24"/>
          <w:szCs w:val="24"/>
          <w:lang w:val="lt-LT"/>
        </w:rPr>
        <w:tab/>
      </w:r>
      <w:r w:rsidR="00CB1A58" w:rsidRPr="00F007C8">
        <w:rPr>
          <w:sz w:val="24"/>
          <w:szCs w:val="24"/>
          <w:lang w:val="lt-LT"/>
        </w:rPr>
        <w:tab/>
      </w:r>
      <w:r w:rsidR="00CB1A58" w:rsidRPr="00F007C8">
        <w:rPr>
          <w:sz w:val="24"/>
          <w:szCs w:val="24"/>
          <w:lang w:val="lt-LT"/>
        </w:rPr>
        <w:tab/>
      </w:r>
      <w:r w:rsidR="00CB1A58" w:rsidRPr="00F007C8">
        <w:rPr>
          <w:sz w:val="24"/>
          <w:szCs w:val="24"/>
          <w:lang w:val="lt-LT"/>
        </w:rPr>
        <w:tab/>
      </w:r>
      <w:r w:rsidR="00CB1A58" w:rsidRPr="00F007C8">
        <w:rPr>
          <w:sz w:val="24"/>
          <w:szCs w:val="24"/>
          <w:lang w:val="lt-LT"/>
        </w:rPr>
        <w:tab/>
      </w:r>
      <w:r w:rsidR="00CB1A58" w:rsidRPr="00F007C8">
        <w:rPr>
          <w:sz w:val="24"/>
          <w:szCs w:val="24"/>
          <w:lang w:val="lt-LT"/>
        </w:rPr>
        <w:tab/>
        <w:t>Irena Matelienė</w:t>
      </w:r>
    </w:p>
    <w:p w14:paraId="656F9A41" w14:textId="77777777" w:rsidR="00DA0E0F" w:rsidRPr="00F007C8" w:rsidRDefault="00DA0E0F" w:rsidP="00DA0E0F">
      <w:pPr>
        <w:rPr>
          <w:sz w:val="24"/>
          <w:szCs w:val="24"/>
          <w:lang w:val="lt-LT"/>
        </w:rPr>
      </w:pPr>
    </w:p>
    <w:p w14:paraId="67E11D99" w14:textId="77777777" w:rsidR="00DA0E0F" w:rsidRPr="00F007C8" w:rsidRDefault="00DA0E0F" w:rsidP="00DA0E0F">
      <w:pPr>
        <w:ind w:right="197"/>
        <w:rPr>
          <w:sz w:val="24"/>
          <w:szCs w:val="24"/>
          <w:lang w:val="lt-LT"/>
        </w:rPr>
      </w:pPr>
      <w:r w:rsidRPr="00F007C8">
        <w:rPr>
          <w:sz w:val="24"/>
          <w:szCs w:val="24"/>
          <w:lang w:val="lt-LT"/>
        </w:rPr>
        <w:t xml:space="preserve"> </w:t>
      </w:r>
    </w:p>
    <w:p w14:paraId="42396D58" w14:textId="77777777" w:rsidR="00DA0E0F" w:rsidRPr="00F007C8" w:rsidRDefault="00DA0E0F" w:rsidP="00DA0E0F">
      <w:pPr>
        <w:ind w:right="197"/>
        <w:rPr>
          <w:sz w:val="24"/>
          <w:szCs w:val="24"/>
          <w:lang w:val="lt-LT"/>
        </w:rPr>
      </w:pPr>
    </w:p>
    <w:p w14:paraId="6F53CB56" w14:textId="77777777" w:rsidR="001059F4" w:rsidRPr="00F007C8" w:rsidRDefault="001059F4" w:rsidP="008E7F5B">
      <w:pPr>
        <w:rPr>
          <w:sz w:val="24"/>
          <w:szCs w:val="24"/>
          <w:lang w:val="lt-LT"/>
        </w:rPr>
      </w:pPr>
    </w:p>
    <w:sectPr w:rsidR="001059F4" w:rsidRPr="00F007C8" w:rsidSect="001F417D"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1B76" w14:textId="77777777" w:rsidR="008857C4" w:rsidRDefault="008857C4">
      <w:r>
        <w:separator/>
      </w:r>
    </w:p>
  </w:endnote>
  <w:endnote w:type="continuationSeparator" w:id="0">
    <w:p w14:paraId="016A173D" w14:textId="77777777" w:rsidR="008857C4" w:rsidRDefault="008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7249A" w14:textId="4BBA1C46" w:rsidR="00DA0E0F" w:rsidRPr="00DA0E0F" w:rsidRDefault="00DA0E0F">
    <w:pPr>
      <w:pStyle w:val="Porat"/>
      <w:rPr>
        <w:lang w:val="lt-LT"/>
      </w:rPr>
    </w:pPr>
    <w:r>
      <w:rPr>
        <w:lang w:val="lt-LT"/>
      </w:rPr>
      <w:t>I</w:t>
    </w:r>
    <w:r w:rsidR="00F70038">
      <w:rPr>
        <w:lang w:val="lt-LT"/>
      </w:rPr>
      <w:t>rena Matelienė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8F22C" w14:textId="77777777" w:rsidR="008857C4" w:rsidRDefault="008857C4">
      <w:r>
        <w:separator/>
      </w:r>
    </w:p>
  </w:footnote>
  <w:footnote w:type="continuationSeparator" w:id="0">
    <w:p w14:paraId="04216B9D" w14:textId="77777777" w:rsidR="008857C4" w:rsidRDefault="0088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CB5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F53CB64" wp14:editId="6F53CB6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CB5C" w14:textId="2DAE9F63" w:rsidR="00EB1BFB" w:rsidRPr="00F007C8" w:rsidRDefault="00F007C8" w:rsidP="00F007C8">
    <w:pPr>
      <w:jc w:val="right"/>
      <w:rPr>
        <w:sz w:val="24"/>
        <w:szCs w:val="24"/>
      </w:rPr>
    </w:pPr>
    <w:proofErr w:type="spellStart"/>
    <w:r w:rsidRPr="00F007C8">
      <w:rPr>
        <w:sz w:val="24"/>
        <w:szCs w:val="24"/>
      </w:rPr>
      <w:t>Projektas</w:t>
    </w:r>
    <w:proofErr w:type="spellEnd"/>
  </w:p>
  <w:p w14:paraId="6F53CB5D" w14:textId="77777777" w:rsidR="00EB1BFB" w:rsidRPr="00F007C8" w:rsidRDefault="00EB1BFB" w:rsidP="00EB1BFB">
    <w:pPr>
      <w:rPr>
        <w:sz w:val="24"/>
        <w:szCs w:val="24"/>
      </w:rPr>
    </w:pPr>
  </w:p>
  <w:p w14:paraId="6F53CB5E" w14:textId="77777777" w:rsidR="00EB1BFB" w:rsidRPr="00F007C8" w:rsidRDefault="00EB1BFB" w:rsidP="00EB1BFB">
    <w:pPr>
      <w:rPr>
        <w:sz w:val="24"/>
        <w:szCs w:val="24"/>
      </w:rPr>
    </w:pPr>
  </w:p>
  <w:p w14:paraId="6F53CB5F" w14:textId="77777777" w:rsidR="00EB1BFB" w:rsidRPr="00F007C8" w:rsidRDefault="00EB1BFB" w:rsidP="00EB1BFB">
    <w:pPr>
      <w:rPr>
        <w:b/>
        <w:sz w:val="24"/>
        <w:szCs w:val="24"/>
      </w:rPr>
    </w:pPr>
    <w:r w:rsidRPr="00F007C8">
      <w:rPr>
        <w:b/>
        <w:sz w:val="24"/>
        <w:szCs w:val="24"/>
      </w:rPr>
      <w:t xml:space="preserve">          </w:t>
    </w:r>
  </w:p>
  <w:p w14:paraId="6F53CB60" w14:textId="77777777" w:rsidR="00EB1BFB" w:rsidRPr="00F007C8" w:rsidRDefault="00EB1BFB" w:rsidP="00F007C8">
    <w:pPr>
      <w:jc w:val="center"/>
      <w:rPr>
        <w:b/>
        <w:sz w:val="24"/>
        <w:szCs w:val="24"/>
      </w:rPr>
    </w:pPr>
  </w:p>
  <w:p w14:paraId="6F53CB61" w14:textId="77777777" w:rsidR="00EB1BFB" w:rsidRPr="00F007C8" w:rsidRDefault="00EB1BFB" w:rsidP="00EB1BFB">
    <w:pPr>
      <w:jc w:val="center"/>
      <w:rPr>
        <w:b/>
        <w:sz w:val="24"/>
        <w:szCs w:val="24"/>
      </w:rPr>
    </w:pPr>
    <w:r w:rsidRPr="00F007C8">
      <w:rPr>
        <w:b/>
        <w:sz w:val="24"/>
        <w:szCs w:val="24"/>
      </w:rPr>
      <w:t>ROKI</w:t>
    </w:r>
    <w:r w:rsidRPr="00F007C8">
      <w:rPr>
        <w:b/>
        <w:sz w:val="24"/>
        <w:szCs w:val="24"/>
        <w:lang w:val="lt-LT"/>
      </w:rPr>
      <w:t>Š</w:t>
    </w:r>
    <w:r w:rsidRPr="00F007C8">
      <w:rPr>
        <w:b/>
        <w:sz w:val="24"/>
        <w:szCs w:val="24"/>
      </w:rPr>
      <w:t>KIO RAJONO SAVIVALDYBĖS TARYBA</w:t>
    </w:r>
  </w:p>
  <w:p w14:paraId="6F53CB62" w14:textId="77777777" w:rsidR="00EB1BFB" w:rsidRPr="00F007C8" w:rsidRDefault="00EB1BFB" w:rsidP="00EB1BFB">
    <w:pPr>
      <w:jc w:val="center"/>
      <w:rPr>
        <w:b/>
        <w:sz w:val="24"/>
        <w:szCs w:val="24"/>
      </w:rPr>
    </w:pPr>
  </w:p>
  <w:p w14:paraId="1F25640C" w14:textId="55556022" w:rsidR="00F007C8" w:rsidRDefault="00EB1BFB" w:rsidP="00F007C8">
    <w:pPr>
      <w:jc w:val="center"/>
    </w:pPr>
    <w:r w:rsidRPr="00F007C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89"/>
    <w:multiLevelType w:val="hybridMultilevel"/>
    <w:tmpl w:val="577A64BC"/>
    <w:lvl w:ilvl="0" w:tplc="A0241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C20B06"/>
    <w:multiLevelType w:val="hybridMultilevel"/>
    <w:tmpl w:val="2C52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A43"/>
    <w:multiLevelType w:val="hybridMultilevel"/>
    <w:tmpl w:val="C6E001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551976"/>
    <w:multiLevelType w:val="hybridMultilevel"/>
    <w:tmpl w:val="0EAC2B5A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4A91762"/>
    <w:multiLevelType w:val="hybridMultilevel"/>
    <w:tmpl w:val="557A8C68"/>
    <w:lvl w:ilvl="0" w:tplc="28362E7A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8C2779"/>
    <w:multiLevelType w:val="hybridMultilevel"/>
    <w:tmpl w:val="0FBE5DBC"/>
    <w:lvl w:ilvl="0" w:tplc="F8FA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075D0"/>
    <w:multiLevelType w:val="hybridMultilevel"/>
    <w:tmpl w:val="36282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24A55"/>
    <w:multiLevelType w:val="hybridMultilevel"/>
    <w:tmpl w:val="832E05C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426291F"/>
    <w:multiLevelType w:val="hybridMultilevel"/>
    <w:tmpl w:val="71B83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C25C2A"/>
    <w:multiLevelType w:val="hybridMultilevel"/>
    <w:tmpl w:val="EB5EF9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9084AFE"/>
    <w:multiLevelType w:val="hybridMultilevel"/>
    <w:tmpl w:val="48DA4A4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EBA622A"/>
    <w:multiLevelType w:val="hybridMultilevel"/>
    <w:tmpl w:val="A9B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17BDC"/>
    <w:multiLevelType w:val="hybridMultilevel"/>
    <w:tmpl w:val="9E408C7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AF46CF"/>
    <w:multiLevelType w:val="hybridMultilevel"/>
    <w:tmpl w:val="8D7EB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F926534"/>
    <w:multiLevelType w:val="hybridMultilevel"/>
    <w:tmpl w:val="230A7B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6"/>
  </w:num>
  <w:num w:numId="5">
    <w:abstractNumId w:val="18"/>
  </w:num>
  <w:num w:numId="6">
    <w:abstractNumId w:val="7"/>
  </w:num>
  <w:num w:numId="7">
    <w:abstractNumId w:val="19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4"/>
  </w:num>
  <w:num w:numId="17">
    <w:abstractNumId w:val="9"/>
  </w:num>
  <w:num w:numId="18">
    <w:abstractNumId w:val="1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C66"/>
    <w:rsid w:val="00021FCD"/>
    <w:rsid w:val="00047498"/>
    <w:rsid w:val="000555D7"/>
    <w:rsid w:val="000757E5"/>
    <w:rsid w:val="00083099"/>
    <w:rsid w:val="0009717A"/>
    <w:rsid w:val="000A7D36"/>
    <w:rsid w:val="000D4E1C"/>
    <w:rsid w:val="000D5DBA"/>
    <w:rsid w:val="000F3E8C"/>
    <w:rsid w:val="00101098"/>
    <w:rsid w:val="001059F4"/>
    <w:rsid w:val="00113C20"/>
    <w:rsid w:val="001732DB"/>
    <w:rsid w:val="00191C54"/>
    <w:rsid w:val="001A41BA"/>
    <w:rsid w:val="001A4ADC"/>
    <w:rsid w:val="001E197F"/>
    <w:rsid w:val="001E3862"/>
    <w:rsid w:val="001E4680"/>
    <w:rsid w:val="001E755B"/>
    <w:rsid w:val="001F417D"/>
    <w:rsid w:val="00205EBB"/>
    <w:rsid w:val="00223B3D"/>
    <w:rsid w:val="002332BA"/>
    <w:rsid w:val="002658BD"/>
    <w:rsid w:val="0027763C"/>
    <w:rsid w:val="00281BFE"/>
    <w:rsid w:val="002B2D38"/>
    <w:rsid w:val="002C086A"/>
    <w:rsid w:val="002E7BDE"/>
    <w:rsid w:val="00312FB5"/>
    <w:rsid w:val="003272E9"/>
    <w:rsid w:val="00340BD7"/>
    <w:rsid w:val="003624A1"/>
    <w:rsid w:val="003764CB"/>
    <w:rsid w:val="00387ACE"/>
    <w:rsid w:val="003A2F5A"/>
    <w:rsid w:val="003A4AB7"/>
    <w:rsid w:val="003E52B2"/>
    <w:rsid w:val="0041223E"/>
    <w:rsid w:val="004310AF"/>
    <w:rsid w:val="004368A6"/>
    <w:rsid w:val="00441928"/>
    <w:rsid w:val="00452736"/>
    <w:rsid w:val="00454130"/>
    <w:rsid w:val="004855CF"/>
    <w:rsid w:val="004A2439"/>
    <w:rsid w:val="00516846"/>
    <w:rsid w:val="00553693"/>
    <w:rsid w:val="005703E5"/>
    <w:rsid w:val="00590F26"/>
    <w:rsid w:val="005A09C0"/>
    <w:rsid w:val="005A2A4C"/>
    <w:rsid w:val="005B22EE"/>
    <w:rsid w:val="005B47FE"/>
    <w:rsid w:val="005C3A77"/>
    <w:rsid w:val="005D2804"/>
    <w:rsid w:val="005E17D7"/>
    <w:rsid w:val="005E4261"/>
    <w:rsid w:val="00607180"/>
    <w:rsid w:val="00624AA0"/>
    <w:rsid w:val="00625F83"/>
    <w:rsid w:val="00646890"/>
    <w:rsid w:val="0066001D"/>
    <w:rsid w:val="00671443"/>
    <w:rsid w:val="0067194A"/>
    <w:rsid w:val="00675F49"/>
    <w:rsid w:val="006807B9"/>
    <w:rsid w:val="00683EAE"/>
    <w:rsid w:val="00690495"/>
    <w:rsid w:val="00691353"/>
    <w:rsid w:val="006A760B"/>
    <w:rsid w:val="006B41A1"/>
    <w:rsid w:val="006B4F6B"/>
    <w:rsid w:val="006B58EC"/>
    <w:rsid w:val="007200CB"/>
    <w:rsid w:val="0072780D"/>
    <w:rsid w:val="00791112"/>
    <w:rsid w:val="00794DD3"/>
    <w:rsid w:val="007A11FC"/>
    <w:rsid w:val="007A7CDA"/>
    <w:rsid w:val="007C1D9C"/>
    <w:rsid w:val="007F6A33"/>
    <w:rsid w:val="008056A7"/>
    <w:rsid w:val="008058D3"/>
    <w:rsid w:val="00810856"/>
    <w:rsid w:val="00817A34"/>
    <w:rsid w:val="008208FD"/>
    <w:rsid w:val="00841217"/>
    <w:rsid w:val="00844CA0"/>
    <w:rsid w:val="008536B6"/>
    <w:rsid w:val="0086444C"/>
    <w:rsid w:val="00866A93"/>
    <w:rsid w:val="00873E96"/>
    <w:rsid w:val="008857C4"/>
    <w:rsid w:val="00896184"/>
    <w:rsid w:val="008B3277"/>
    <w:rsid w:val="008D28B6"/>
    <w:rsid w:val="008D59F0"/>
    <w:rsid w:val="008E603F"/>
    <w:rsid w:val="008E7F5B"/>
    <w:rsid w:val="008F6439"/>
    <w:rsid w:val="00913D42"/>
    <w:rsid w:val="00917406"/>
    <w:rsid w:val="009330E9"/>
    <w:rsid w:val="009339A7"/>
    <w:rsid w:val="009459C9"/>
    <w:rsid w:val="00955033"/>
    <w:rsid w:val="00957680"/>
    <w:rsid w:val="00980FAA"/>
    <w:rsid w:val="009C1F16"/>
    <w:rsid w:val="00A15D62"/>
    <w:rsid w:val="00A40334"/>
    <w:rsid w:val="00A4628B"/>
    <w:rsid w:val="00A85D17"/>
    <w:rsid w:val="00AA1C76"/>
    <w:rsid w:val="00AC4918"/>
    <w:rsid w:val="00AC6EFA"/>
    <w:rsid w:val="00B20A9E"/>
    <w:rsid w:val="00B20ED7"/>
    <w:rsid w:val="00B21FA0"/>
    <w:rsid w:val="00B319FC"/>
    <w:rsid w:val="00B4557A"/>
    <w:rsid w:val="00B52CC9"/>
    <w:rsid w:val="00B66697"/>
    <w:rsid w:val="00B92649"/>
    <w:rsid w:val="00BC104F"/>
    <w:rsid w:val="00BC1DC5"/>
    <w:rsid w:val="00BF1C9E"/>
    <w:rsid w:val="00BF67D7"/>
    <w:rsid w:val="00C07B25"/>
    <w:rsid w:val="00C2557F"/>
    <w:rsid w:val="00C3065A"/>
    <w:rsid w:val="00C32DB4"/>
    <w:rsid w:val="00C33AEE"/>
    <w:rsid w:val="00C36A18"/>
    <w:rsid w:val="00C60A39"/>
    <w:rsid w:val="00C6574D"/>
    <w:rsid w:val="00CA38B0"/>
    <w:rsid w:val="00CA4E38"/>
    <w:rsid w:val="00CA536C"/>
    <w:rsid w:val="00CB1A58"/>
    <w:rsid w:val="00CC5051"/>
    <w:rsid w:val="00CD415C"/>
    <w:rsid w:val="00CF4373"/>
    <w:rsid w:val="00CF77AD"/>
    <w:rsid w:val="00D34789"/>
    <w:rsid w:val="00D4515B"/>
    <w:rsid w:val="00D45E8B"/>
    <w:rsid w:val="00D51708"/>
    <w:rsid w:val="00D71E6A"/>
    <w:rsid w:val="00D84D2B"/>
    <w:rsid w:val="00DA037C"/>
    <w:rsid w:val="00DA0E0F"/>
    <w:rsid w:val="00DA64DF"/>
    <w:rsid w:val="00DB0CD3"/>
    <w:rsid w:val="00DB17CF"/>
    <w:rsid w:val="00DE2F5C"/>
    <w:rsid w:val="00DE5209"/>
    <w:rsid w:val="00DE738F"/>
    <w:rsid w:val="00DE7E69"/>
    <w:rsid w:val="00DF6457"/>
    <w:rsid w:val="00E061F3"/>
    <w:rsid w:val="00E1238D"/>
    <w:rsid w:val="00E3472C"/>
    <w:rsid w:val="00E34EDE"/>
    <w:rsid w:val="00E42F87"/>
    <w:rsid w:val="00E6338E"/>
    <w:rsid w:val="00E750C3"/>
    <w:rsid w:val="00E84318"/>
    <w:rsid w:val="00E96571"/>
    <w:rsid w:val="00EB1BFB"/>
    <w:rsid w:val="00EB3085"/>
    <w:rsid w:val="00EE2EBB"/>
    <w:rsid w:val="00F007C8"/>
    <w:rsid w:val="00F16730"/>
    <w:rsid w:val="00F46B89"/>
    <w:rsid w:val="00F70038"/>
    <w:rsid w:val="00F809F7"/>
    <w:rsid w:val="00F864FD"/>
    <w:rsid w:val="00FA1E3C"/>
    <w:rsid w:val="00FB16EB"/>
    <w:rsid w:val="00FB3057"/>
    <w:rsid w:val="00FC2F34"/>
    <w:rsid w:val="00FC7690"/>
    <w:rsid w:val="00FE4FE7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paragraph" w:styleId="Paprastasistekstas">
    <w:name w:val="Plain Text"/>
    <w:basedOn w:val="prastasis"/>
    <w:link w:val="PaprastasistekstasDiagrama"/>
    <w:rsid w:val="00DA0E0F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A0E0F"/>
    <w:rPr>
      <w:rFonts w:ascii="Courier New" w:hAnsi="Courier New" w:cs="Courier New"/>
      <w:lang w:val="en-GB" w:eastAsia="en-US"/>
    </w:rPr>
  </w:style>
  <w:style w:type="character" w:customStyle="1" w:styleId="PagrindinistekstasDiagrama">
    <w:name w:val="Pagrindinis tekstas Diagrama"/>
    <w:link w:val="Pagrindinistekstas"/>
    <w:rsid w:val="00DA0E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paragraph" w:styleId="Paprastasistekstas">
    <w:name w:val="Plain Text"/>
    <w:basedOn w:val="prastasis"/>
    <w:link w:val="PaprastasistekstasDiagrama"/>
    <w:rsid w:val="00DA0E0F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A0E0F"/>
    <w:rPr>
      <w:rFonts w:ascii="Courier New" w:hAnsi="Courier New" w:cs="Courier New"/>
      <w:lang w:val="en-GB" w:eastAsia="en-US"/>
    </w:rPr>
  </w:style>
  <w:style w:type="character" w:customStyle="1" w:styleId="PagrindinistekstasDiagrama">
    <w:name w:val="Pagrindinis tekstas Diagrama"/>
    <w:link w:val="Pagrindinistekstas"/>
    <w:rsid w:val="00DA0E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3601-784F-4E96-86F1-095AD131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380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2018-11-20T06:48:00Z</cp:lastPrinted>
  <dcterms:created xsi:type="dcterms:W3CDTF">2020-04-09T13:14:00Z</dcterms:created>
  <dcterms:modified xsi:type="dcterms:W3CDTF">2020-04-09T13:14:00Z</dcterms:modified>
</cp:coreProperties>
</file>